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5A" w:rsidRDefault="0029445A"/>
    <w:p w:rsidR="004E4DDD" w:rsidRDefault="00002B37">
      <w:pPr>
        <w:rPr>
          <w:b/>
          <w:sz w:val="22"/>
          <w:szCs w:val="22"/>
        </w:rPr>
      </w:pPr>
      <w:r>
        <w:rPr>
          <w:b/>
          <w:noProof/>
          <w:sz w:val="22"/>
          <w:szCs w:val="22"/>
        </w:rPr>
        <w:drawing>
          <wp:inline distT="0" distB="0" distL="0" distR="0" wp14:anchorId="05F255CE">
            <wp:extent cx="4535805" cy="883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883920"/>
                    </a:xfrm>
                    <a:prstGeom prst="rect">
                      <a:avLst/>
                    </a:prstGeom>
                    <a:noFill/>
                  </pic:spPr>
                </pic:pic>
              </a:graphicData>
            </a:graphic>
          </wp:inline>
        </w:drawing>
      </w:r>
    </w:p>
    <w:p w:rsidR="004E4DDD" w:rsidRDefault="004E4DDD">
      <w:pPr>
        <w:rPr>
          <w:b/>
          <w:sz w:val="22"/>
          <w:szCs w:val="22"/>
        </w:rPr>
      </w:pPr>
    </w:p>
    <w:p w:rsidR="004E4DDD" w:rsidRDefault="004E4DDD">
      <w:pPr>
        <w:rPr>
          <w:b/>
          <w:sz w:val="22"/>
          <w:szCs w:val="22"/>
        </w:rPr>
      </w:pPr>
    </w:p>
    <w:p w:rsidR="004E4DDD" w:rsidRDefault="004E4DDD">
      <w:pPr>
        <w:rPr>
          <w:b/>
          <w:sz w:val="22"/>
          <w:szCs w:val="22"/>
        </w:rPr>
      </w:pPr>
    </w:p>
    <w:p w:rsidR="00002B37" w:rsidRPr="00002B37" w:rsidRDefault="0029445A" w:rsidP="00002B37">
      <w:pPr>
        <w:ind w:left="2124" w:firstLine="708"/>
        <w:rPr>
          <w:b/>
          <w:sz w:val="32"/>
          <w:szCs w:val="32"/>
        </w:rPr>
      </w:pPr>
      <w:r w:rsidRPr="00002B37">
        <w:rPr>
          <w:b/>
          <w:sz w:val="32"/>
          <w:szCs w:val="32"/>
        </w:rPr>
        <w:t xml:space="preserve">Offenes Singen </w:t>
      </w:r>
    </w:p>
    <w:p w:rsidR="00002B37" w:rsidRDefault="00002B37">
      <w:pPr>
        <w:rPr>
          <w:b/>
          <w:sz w:val="22"/>
          <w:szCs w:val="22"/>
        </w:rPr>
      </w:pPr>
    </w:p>
    <w:p w:rsidR="00002B37" w:rsidRDefault="00002B37">
      <w:pPr>
        <w:rPr>
          <w:b/>
          <w:sz w:val="22"/>
          <w:szCs w:val="22"/>
        </w:rPr>
      </w:pPr>
    </w:p>
    <w:p w:rsidR="00B81F71" w:rsidRDefault="00B81F71" w:rsidP="00002B37">
      <w:pPr>
        <w:ind w:left="708" w:firstLine="708"/>
        <w:rPr>
          <w:b/>
          <w:sz w:val="22"/>
          <w:szCs w:val="22"/>
        </w:rPr>
      </w:pPr>
      <w:r>
        <w:rPr>
          <w:b/>
          <w:sz w:val="22"/>
          <w:szCs w:val="22"/>
        </w:rPr>
        <w:t>im Rahmen des „ABEND DER BEGEGNUNG“</w:t>
      </w:r>
    </w:p>
    <w:p w:rsidR="0029445A" w:rsidRDefault="00B81F71" w:rsidP="00002B37">
      <w:pPr>
        <w:ind w:left="708"/>
        <w:rPr>
          <w:b/>
          <w:sz w:val="22"/>
          <w:szCs w:val="22"/>
        </w:rPr>
      </w:pPr>
      <w:r>
        <w:rPr>
          <w:b/>
          <w:sz w:val="22"/>
          <w:szCs w:val="22"/>
        </w:rPr>
        <w:t>V</w:t>
      </w:r>
      <w:r w:rsidR="0029445A" w:rsidRPr="0029445A">
        <w:rPr>
          <w:b/>
          <w:sz w:val="22"/>
          <w:szCs w:val="22"/>
        </w:rPr>
        <w:t>on traditionellen C</w:t>
      </w:r>
      <w:r w:rsidR="009A0AD7">
        <w:rPr>
          <w:b/>
          <w:sz w:val="22"/>
          <w:szCs w:val="22"/>
        </w:rPr>
        <w:t xml:space="preserve">horliedern über Warm-ups bis </w:t>
      </w:r>
      <w:r w:rsidR="0029445A" w:rsidRPr="0029445A">
        <w:rPr>
          <w:b/>
          <w:sz w:val="22"/>
          <w:szCs w:val="22"/>
        </w:rPr>
        <w:t>Popsongs</w:t>
      </w:r>
    </w:p>
    <w:p w:rsidR="0029445A" w:rsidRDefault="0029445A">
      <w:pPr>
        <w:rPr>
          <w:b/>
          <w:sz w:val="22"/>
          <w:szCs w:val="22"/>
        </w:rPr>
      </w:pPr>
    </w:p>
    <w:p w:rsidR="009A0AD7" w:rsidRDefault="0029445A">
      <w:pPr>
        <w:rPr>
          <w:sz w:val="22"/>
          <w:szCs w:val="22"/>
        </w:rPr>
      </w:pPr>
      <w:r>
        <w:rPr>
          <w:sz w:val="22"/>
          <w:szCs w:val="22"/>
        </w:rPr>
        <w:t xml:space="preserve">Wenn Sie ein </w:t>
      </w:r>
      <w:proofErr w:type="spellStart"/>
      <w:r>
        <w:rPr>
          <w:sz w:val="22"/>
          <w:szCs w:val="22"/>
        </w:rPr>
        <w:t>Chorheft</w:t>
      </w:r>
      <w:proofErr w:type="spellEnd"/>
      <w:r>
        <w:rPr>
          <w:sz w:val="22"/>
          <w:szCs w:val="22"/>
        </w:rPr>
        <w:t xml:space="preserve"> für Ihren kirchlichen Chor brauchen, aus welchem Sie das Jahr hindurch bei verschiedenen Anlässen des Chorlebens wie Geburtstagen, Ausflügen, gemütliches Beisammensein oder weltlichen Chorfeiern singen können, dann sollten Sie </w:t>
      </w:r>
      <w:r w:rsidR="009A0AD7">
        <w:rPr>
          <w:sz w:val="22"/>
          <w:szCs w:val="22"/>
        </w:rPr>
        <w:t xml:space="preserve">mit Ihrem Chor </w:t>
      </w:r>
      <w:r>
        <w:rPr>
          <w:sz w:val="22"/>
          <w:szCs w:val="22"/>
        </w:rPr>
        <w:t xml:space="preserve">bei unserem offenen Singen im Rahmen des Abends der Begegnung am </w:t>
      </w:r>
      <w:r w:rsidR="009A0AD7" w:rsidRPr="009A0AD7">
        <w:rPr>
          <w:b/>
          <w:sz w:val="22"/>
          <w:szCs w:val="22"/>
        </w:rPr>
        <w:t>Mittwoch, 25, Mai 2022</w:t>
      </w:r>
      <w:r w:rsidR="009A0AD7">
        <w:rPr>
          <w:sz w:val="22"/>
          <w:szCs w:val="22"/>
        </w:rPr>
        <w:t xml:space="preserve"> mitmachen. Dabei singen Sie zu zwei Gelegenheiten:</w:t>
      </w:r>
    </w:p>
    <w:p w:rsidR="009A0AD7" w:rsidRDefault="009A0AD7">
      <w:pPr>
        <w:rPr>
          <w:sz w:val="22"/>
          <w:szCs w:val="22"/>
        </w:rPr>
      </w:pPr>
    </w:p>
    <w:p w:rsidR="009A0AD7" w:rsidRDefault="009A0AD7">
      <w:pPr>
        <w:rPr>
          <w:sz w:val="22"/>
          <w:szCs w:val="22"/>
        </w:rPr>
      </w:pPr>
      <w:r>
        <w:rPr>
          <w:sz w:val="22"/>
          <w:szCs w:val="22"/>
        </w:rPr>
        <w:t xml:space="preserve">A] </w:t>
      </w:r>
      <w:r>
        <w:rPr>
          <w:sz w:val="22"/>
          <w:szCs w:val="22"/>
        </w:rPr>
        <w:tab/>
        <w:t xml:space="preserve">Das </w:t>
      </w:r>
      <w:r w:rsidRPr="009A0AD7">
        <w:rPr>
          <w:b/>
          <w:sz w:val="22"/>
          <w:szCs w:val="22"/>
        </w:rPr>
        <w:t>gemeinsame Offene Singen aller Chöre</w:t>
      </w:r>
      <w:r>
        <w:rPr>
          <w:sz w:val="22"/>
          <w:szCs w:val="22"/>
        </w:rPr>
        <w:t xml:space="preserve"> von </w:t>
      </w:r>
      <w:r w:rsidRPr="009A0AD7">
        <w:rPr>
          <w:b/>
          <w:sz w:val="22"/>
          <w:szCs w:val="22"/>
        </w:rPr>
        <w:t xml:space="preserve">19 </w:t>
      </w:r>
      <w:r w:rsidR="00581E26">
        <w:rPr>
          <w:b/>
          <w:sz w:val="22"/>
          <w:szCs w:val="22"/>
        </w:rPr>
        <w:t>Uhr bis</w:t>
      </w:r>
      <w:r w:rsidRPr="009A0AD7">
        <w:rPr>
          <w:b/>
          <w:sz w:val="22"/>
          <w:szCs w:val="22"/>
        </w:rPr>
        <w:t xml:space="preserve"> 19.30 Uhr</w:t>
      </w:r>
      <w:r>
        <w:rPr>
          <w:sz w:val="22"/>
          <w:szCs w:val="22"/>
        </w:rPr>
        <w:t xml:space="preserve"> </w:t>
      </w:r>
    </w:p>
    <w:p w:rsidR="009A0AD7" w:rsidRDefault="009A0AD7" w:rsidP="009A0AD7">
      <w:pPr>
        <w:ind w:firstLine="708"/>
        <w:rPr>
          <w:sz w:val="22"/>
          <w:szCs w:val="22"/>
        </w:rPr>
      </w:pPr>
      <w:r>
        <w:rPr>
          <w:sz w:val="22"/>
          <w:szCs w:val="22"/>
        </w:rPr>
        <w:t xml:space="preserve">am Pavillon des Schlossplatzes </w:t>
      </w:r>
    </w:p>
    <w:p w:rsidR="009A0AD7" w:rsidRDefault="009A0AD7" w:rsidP="009A0AD7">
      <w:pPr>
        <w:rPr>
          <w:sz w:val="22"/>
          <w:szCs w:val="22"/>
        </w:rPr>
      </w:pPr>
    </w:p>
    <w:p w:rsidR="009A0AD7" w:rsidRDefault="009A0AD7" w:rsidP="009A0AD7">
      <w:pPr>
        <w:rPr>
          <w:sz w:val="22"/>
          <w:szCs w:val="22"/>
        </w:rPr>
      </w:pPr>
      <w:r>
        <w:rPr>
          <w:sz w:val="22"/>
          <w:szCs w:val="22"/>
        </w:rPr>
        <w:t>B]</w:t>
      </w:r>
      <w:r>
        <w:rPr>
          <w:sz w:val="22"/>
          <w:szCs w:val="22"/>
        </w:rPr>
        <w:tab/>
        <w:t xml:space="preserve">Auf </w:t>
      </w:r>
      <w:r w:rsidRPr="009A0AD7">
        <w:rPr>
          <w:b/>
          <w:sz w:val="22"/>
          <w:szCs w:val="22"/>
        </w:rPr>
        <w:t>Singe-Inseln</w:t>
      </w:r>
      <w:r>
        <w:rPr>
          <w:sz w:val="22"/>
          <w:szCs w:val="22"/>
        </w:rPr>
        <w:t xml:space="preserve"> in der der Innenstadt </w:t>
      </w:r>
      <w:r w:rsidR="00E16D3A">
        <w:rPr>
          <w:sz w:val="22"/>
          <w:szCs w:val="22"/>
        </w:rPr>
        <w:t>(</w:t>
      </w:r>
      <w:r>
        <w:rPr>
          <w:sz w:val="22"/>
          <w:szCs w:val="22"/>
        </w:rPr>
        <w:t xml:space="preserve">mit jeweils zwei </w:t>
      </w:r>
      <w:r w:rsidR="00E16D3A">
        <w:rPr>
          <w:sz w:val="22"/>
          <w:szCs w:val="22"/>
        </w:rPr>
        <w:t xml:space="preserve">bis drei </w:t>
      </w:r>
      <w:r>
        <w:rPr>
          <w:sz w:val="22"/>
          <w:szCs w:val="22"/>
        </w:rPr>
        <w:t>Chören</w:t>
      </w:r>
      <w:r w:rsidR="00E16D3A">
        <w:rPr>
          <w:sz w:val="22"/>
          <w:szCs w:val="22"/>
        </w:rPr>
        <w:t>)</w:t>
      </w:r>
    </w:p>
    <w:p w:rsidR="009A0AD7" w:rsidRDefault="009A0AD7" w:rsidP="009A0AD7">
      <w:pPr>
        <w:rPr>
          <w:sz w:val="22"/>
          <w:szCs w:val="22"/>
        </w:rPr>
      </w:pPr>
    </w:p>
    <w:p w:rsidR="009A0AD7" w:rsidRDefault="00581E26" w:rsidP="009A0AD7">
      <w:pPr>
        <w:pStyle w:val="Listenabsatz"/>
        <w:numPr>
          <w:ilvl w:val="0"/>
          <w:numId w:val="3"/>
        </w:numPr>
        <w:rPr>
          <w:sz w:val="22"/>
          <w:szCs w:val="22"/>
        </w:rPr>
      </w:pPr>
      <w:r>
        <w:rPr>
          <w:sz w:val="22"/>
          <w:szCs w:val="22"/>
        </w:rPr>
        <w:t>v</w:t>
      </w:r>
      <w:r w:rsidR="009A0AD7">
        <w:rPr>
          <w:sz w:val="22"/>
          <w:szCs w:val="22"/>
        </w:rPr>
        <w:t xml:space="preserve">on </w:t>
      </w:r>
      <w:r>
        <w:rPr>
          <w:sz w:val="22"/>
          <w:szCs w:val="22"/>
        </w:rPr>
        <w:t>19.45 Uhr bis 20.30 Uhr</w:t>
      </w:r>
    </w:p>
    <w:p w:rsidR="00581E26" w:rsidRDefault="00581E26" w:rsidP="009A0AD7">
      <w:pPr>
        <w:pStyle w:val="Listenabsatz"/>
        <w:numPr>
          <w:ilvl w:val="0"/>
          <w:numId w:val="3"/>
        </w:numPr>
        <w:rPr>
          <w:sz w:val="22"/>
          <w:szCs w:val="22"/>
        </w:rPr>
      </w:pPr>
      <w:r>
        <w:rPr>
          <w:sz w:val="22"/>
          <w:szCs w:val="22"/>
        </w:rPr>
        <w:t>von 20.30 Uhr bis 21.15 Uhr</w:t>
      </w:r>
    </w:p>
    <w:p w:rsidR="00581E26" w:rsidRDefault="00581E26" w:rsidP="00581E26">
      <w:pPr>
        <w:pStyle w:val="Listenabsatz"/>
        <w:numPr>
          <w:ilvl w:val="0"/>
          <w:numId w:val="3"/>
        </w:numPr>
        <w:rPr>
          <w:sz w:val="22"/>
          <w:szCs w:val="22"/>
        </w:rPr>
      </w:pPr>
      <w:r>
        <w:rPr>
          <w:sz w:val="22"/>
          <w:szCs w:val="22"/>
        </w:rPr>
        <w:t>von 21.15 Uhr bis 22.00 Uhr</w:t>
      </w:r>
    </w:p>
    <w:p w:rsidR="00164959" w:rsidRDefault="00164959" w:rsidP="00164959">
      <w:pPr>
        <w:rPr>
          <w:sz w:val="22"/>
          <w:szCs w:val="22"/>
        </w:rPr>
      </w:pPr>
    </w:p>
    <w:p w:rsidR="00164959" w:rsidRDefault="00164959" w:rsidP="00164959">
      <w:pPr>
        <w:rPr>
          <w:sz w:val="22"/>
          <w:szCs w:val="22"/>
        </w:rPr>
      </w:pPr>
      <w:r>
        <w:rPr>
          <w:sz w:val="22"/>
          <w:szCs w:val="22"/>
        </w:rPr>
        <w:t>Zwischen dem gemeinsamen Offenen Singen und d</w:t>
      </w:r>
      <w:r w:rsidR="0078742E">
        <w:rPr>
          <w:sz w:val="22"/>
          <w:szCs w:val="22"/>
        </w:rPr>
        <w:t>en Zeitfenstern für die Singe-Inseln haben die Chöre die Möglichkeit, den Abend der Begegnu</w:t>
      </w:r>
      <w:r w:rsidR="00B81F71">
        <w:rPr>
          <w:sz w:val="22"/>
          <w:szCs w:val="22"/>
        </w:rPr>
        <w:t>ng in der Innenstadt zu erleben:</w:t>
      </w:r>
    </w:p>
    <w:p w:rsidR="00B81F71" w:rsidRDefault="00B81F71" w:rsidP="00164959">
      <w:pPr>
        <w:rPr>
          <w:sz w:val="22"/>
          <w:szCs w:val="22"/>
        </w:rPr>
      </w:pPr>
    </w:p>
    <w:p w:rsidR="00B81F71" w:rsidRDefault="00B81F71" w:rsidP="00164959">
      <w:pPr>
        <w:rPr>
          <w:sz w:val="22"/>
          <w:szCs w:val="22"/>
        </w:rPr>
      </w:pPr>
    </w:p>
    <w:p w:rsidR="00B81F71" w:rsidRPr="00B81F71" w:rsidRDefault="00B81F71" w:rsidP="00B81F71">
      <w:pPr>
        <w:rPr>
          <w:b/>
          <w:i/>
          <w:sz w:val="20"/>
          <w:szCs w:val="20"/>
        </w:rPr>
      </w:pPr>
      <w:r w:rsidRPr="00B81F71">
        <w:rPr>
          <w:b/>
          <w:i/>
          <w:sz w:val="20"/>
          <w:szCs w:val="20"/>
        </w:rPr>
        <w:t>ABEND DER BEGEGNUNG - Unser Willkommensfest!</w:t>
      </w:r>
    </w:p>
    <w:p w:rsidR="00B81F71" w:rsidRPr="00B81F71" w:rsidRDefault="00B81F71" w:rsidP="00B81F71">
      <w:pPr>
        <w:rPr>
          <w:i/>
          <w:sz w:val="20"/>
          <w:szCs w:val="20"/>
        </w:rPr>
      </w:pPr>
    </w:p>
    <w:p w:rsidR="00B81F71" w:rsidRPr="00B81F71" w:rsidRDefault="00B81F71" w:rsidP="00B81F71">
      <w:pPr>
        <w:rPr>
          <w:i/>
          <w:sz w:val="20"/>
          <w:szCs w:val="20"/>
        </w:rPr>
      </w:pPr>
      <w:r w:rsidRPr="00B81F71">
        <w:rPr>
          <w:i/>
          <w:sz w:val="20"/>
          <w:szCs w:val="20"/>
        </w:rPr>
        <w:t>Maultaschen, Musik aus dem Ländle und viel mehr Schwäbisches bietet das Straßenfest „Abend der Begegnung“ (</w:t>
      </w:r>
      <w:proofErr w:type="spellStart"/>
      <w:r w:rsidRPr="00B81F71">
        <w:rPr>
          <w:i/>
          <w:sz w:val="20"/>
          <w:szCs w:val="20"/>
        </w:rPr>
        <w:t>AdB</w:t>
      </w:r>
      <w:proofErr w:type="spellEnd"/>
      <w:r w:rsidRPr="00B81F71">
        <w:rPr>
          <w:i/>
          <w:sz w:val="20"/>
          <w:szCs w:val="20"/>
        </w:rPr>
        <w:t xml:space="preserve">) in der Stuttgarter Innenstadt am 25. Mai 2022. Unmittelbar nach der Eröffnungsveranstaltung dürfen  Besucherinnen und Besucher des Katholikentags mit dem Feiern beginnen, denn die Diözese Rottenburg-Stuttgart stellt sich vor: kulinarisch und musikalisch, mit regionalen Spezialitäten und einem bunten Bühnenprogramm. </w:t>
      </w:r>
    </w:p>
    <w:p w:rsidR="00B81F71" w:rsidRPr="00B81F71" w:rsidRDefault="00B81F71" w:rsidP="00B81F71">
      <w:pPr>
        <w:rPr>
          <w:i/>
          <w:sz w:val="20"/>
          <w:szCs w:val="20"/>
        </w:rPr>
      </w:pPr>
    </w:p>
    <w:p w:rsidR="00B81F71" w:rsidRPr="00B81F71" w:rsidRDefault="00B81F71" w:rsidP="00B81F71">
      <w:pPr>
        <w:rPr>
          <w:i/>
          <w:sz w:val="20"/>
          <w:szCs w:val="20"/>
        </w:rPr>
      </w:pPr>
      <w:r w:rsidRPr="00B81F71">
        <w:rPr>
          <w:i/>
          <w:sz w:val="20"/>
          <w:szCs w:val="20"/>
        </w:rPr>
        <w:t xml:space="preserve">An sechs verschiedenen Orten in der Innenstadt sorgen auf der Bühne zum einen die verschiedenen Dekanate für Stimmung: Vom </w:t>
      </w:r>
      <w:proofErr w:type="spellStart"/>
      <w:r w:rsidRPr="00B81F71">
        <w:rPr>
          <w:i/>
          <w:sz w:val="20"/>
          <w:szCs w:val="20"/>
        </w:rPr>
        <w:t>Hohenlohekreis</w:t>
      </w:r>
      <w:proofErr w:type="spellEnd"/>
      <w:r w:rsidRPr="00B81F71">
        <w:rPr>
          <w:i/>
          <w:sz w:val="20"/>
          <w:szCs w:val="20"/>
        </w:rPr>
        <w:t xml:space="preserve"> und von der Ostalb über die Landeshauptstadt bis hin zum Schwarzwald, zu der Wissenschaftsstadt Ulm, dem barocken Oberschwaben und dem schwäbischen Meer kommt die ganze Vielfalt der Diözese zum Vorschein. </w:t>
      </w:r>
    </w:p>
    <w:p w:rsidR="00B81F71" w:rsidRPr="00B81F71" w:rsidRDefault="00B81F71" w:rsidP="00B81F71">
      <w:pPr>
        <w:rPr>
          <w:i/>
          <w:sz w:val="20"/>
          <w:szCs w:val="20"/>
        </w:rPr>
      </w:pPr>
    </w:p>
    <w:p w:rsidR="00B81F71" w:rsidRPr="00B81F71" w:rsidRDefault="00B81F71" w:rsidP="00B81F71">
      <w:pPr>
        <w:rPr>
          <w:i/>
          <w:sz w:val="20"/>
          <w:szCs w:val="20"/>
        </w:rPr>
      </w:pPr>
      <w:r w:rsidRPr="00B81F71">
        <w:rPr>
          <w:i/>
          <w:sz w:val="20"/>
          <w:szCs w:val="20"/>
        </w:rPr>
        <w:t xml:space="preserve">Zum anderen geht es thematisch übers "Ländle" hinaus, wenn die rund 100 muttersprachlichen Gemeinden im Rampenlicht stehen und sich und ihre Herkunftsländer vorstellen. Außerdem ist ein spezielles Programm für die Jugend geboten, genauso wie eine Bühne der Ökumene gewidmet sein wird. </w:t>
      </w:r>
    </w:p>
    <w:p w:rsidR="00B81F71" w:rsidRPr="00B81F71" w:rsidRDefault="00B81F71" w:rsidP="00B81F71">
      <w:pPr>
        <w:rPr>
          <w:i/>
          <w:sz w:val="20"/>
          <w:szCs w:val="20"/>
        </w:rPr>
      </w:pPr>
    </w:p>
    <w:p w:rsidR="00B81F71" w:rsidRPr="00B81F71" w:rsidRDefault="00B81F71" w:rsidP="00B81F71">
      <w:pPr>
        <w:rPr>
          <w:i/>
          <w:sz w:val="20"/>
          <w:szCs w:val="20"/>
        </w:rPr>
      </w:pPr>
      <w:r w:rsidRPr="00B81F71">
        <w:rPr>
          <w:i/>
          <w:sz w:val="20"/>
          <w:szCs w:val="20"/>
        </w:rPr>
        <w:t xml:space="preserve">Mit dem </w:t>
      </w:r>
      <w:proofErr w:type="spellStart"/>
      <w:r w:rsidRPr="00B81F71">
        <w:rPr>
          <w:i/>
          <w:sz w:val="20"/>
          <w:szCs w:val="20"/>
        </w:rPr>
        <w:t>AdB</w:t>
      </w:r>
      <w:proofErr w:type="spellEnd"/>
      <w:r w:rsidRPr="00B81F71">
        <w:rPr>
          <w:i/>
          <w:sz w:val="20"/>
          <w:szCs w:val="20"/>
        </w:rPr>
        <w:t xml:space="preserve"> läuten wir stimmungsvoll den Katholikentag ein – und schaffen einen Ort des Kennenlernens, an dem Menschen miteinander ihren Glauben feiern können.</w:t>
      </w:r>
    </w:p>
    <w:p w:rsidR="00B81F71" w:rsidRDefault="00B81F71" w:rsidP="00164959">
      <w:pPr>
        <w:rPr>
          <w:sz w:val="22"/>
          <w:szCs w:val="22"/>
        </w:rPr>
      </w:pPr>
    </w:p>
    <w:p w:rsidR="00B81F71" w:rsidRDefault="00B81F71" w:rsidP="00164959">
      <w:pPr>
        <w:rPr>
          <w:sz w:val="22"/>
          <w:szCs w:val="22"/>
        </w:rPr>
      </w:pPr>
    </w:p>
    <w:p w:rsidR="00B81F71" w:rsidRDefault="00B81F71" w:rsidP="00164959">
      <w:pPr>
        <w:rPr>
          <w:sz w:val="22"/>
          <w:szCs w:val="22"/>
        </w:rPr>
      </w:pPr>
    </w:p>
    <w:p w:rsidR="0078742E" w:rsidRPr="00164959" w:rsidRDefault="0078742E" w:rsidP="00164959">
      <w:pPr>
        <w:rPr>
          <w:sz w:val="22"/>
          <w:szCs w:val="22"/>
        </w:rPr>
      </w:pPr>
      <w:r>
        <w:rPr>
          <w:sz w:val="22"/>
          <w:szCs w:val="22"/>
        </w:rPr>
        <w:lastRenderedPageBreak/>
        <w:t>Chöre außerhalb des Großraums Stuttgart erhalten die früheren Zeitfenster.</w:t>
      </w:r>
    </w:p>
    <w:p w:rsidR="00581E26" w:rsidRDefault="00581E26" w:rsidP="00581E26">
      <w:pPr>
        <w:rPr>
          <w:sz w:val="22"/>
          <w:szCs w:val="22"/>
        </w:rPr>
      </w:pPr>
    </w:p>
    <w:p w:rsidR="00581E26" w:rsidRDefault="0078742E" w:rsidP="00581E26">
      <w:pPr>
        <w:rPr>
          <w:sz w:val="22"/>
          <w:szCs w:val="22"/>
        </w:rPr>
      </w:pPr>
      <w:r>
        <w:rPr>
          <w:sz w:val="22"/>
          <w:szCs w:val="22"/>
        </w:rPr>
        <w:t xml:space="preserve">Die Chöre </w:t>
      </w:r>
      <w:r w:rsidR="00581E26">
        <w:rPr>
          <w:sz w:val="22"/>
          <w:szCs w:val="22"/>
        </w:rPr>
        <w:t>werden am E-</w:t>
      </w:r>
      <w:proofErr w:type="spellStart"/>
      <w:r w:rsidR="00581E26">
        <w:rPr>
          <w:sz w:val="22"/>
          <w:szCs w:val="22"/>
        </w:rPr>
        <w:t>piano</w:t>
      </w:r>
      <w:proofErr w:type="spellEnd"/>
      <w:r w:rsidR="00581E26">
        <w:rPr>
          <w:sz w:val="22"/>
          <w:szCs w:val="22"/>
        </w:rPr>
        <w:t xml:space="preserve"> von einem/einer hauptberuflichen Kirchenmusiker/-in begleitet.</w:t>
      </w:r>
    </w:p>
    <w:p w:rsidR="00581E26" w:rsidRDefault="00581E26" w:rsidP="00581E26">
      <w:pPr>
        <w:rPr>
          <w:sz w:val="22"/>
          <w:szCs w:val="22"/>
        </w:rPr>
      </w:pPr>
    </w:p>
    <w:p w:rsidR="00581E26" w:rsidRDefault="00581E26" w:rsidP="00581E26">
      <w:pPr>
        <w:rPr>
          <w:sz w:val="22"/>
          <w:szCs w:val="22"/>
        </w:rPr>
      </w:pPr>
      <w:r>
        <w:rPr>
          <w:sz w:val="22"/>
          <w:szCs w:val="22"/>
        </w:rPr>
        <w:t xml:space="preserve">Für </w:t>
      </w:r>
      <w:r w:rsidR="00164959">
        <w:rPr>
          <w:sz w:val="22"/>
          <w:szCs w:val="22"/>
        </w:rPr>
        <w:t xml:space="preserve">teilnehmende Chöre wird das </w:t>
      </w:r>
      <w:proofErr w:type="spellStart"/>
      <w:r w:rsidR="00164959">
        <w:rPr>
          <w:sz w:val="22"/>
          <w:szCs w:val="22"/>
        </w:rPr>
        <w:t>Chorheft</w:t>
      </w:r>
      <w:proofErr w:type="spellEnd"/>
      <w:r w:rsidR="00164959">
        <w:rPr>
          <w:sz w:val="22"/>
          <w:szCs w:val="22"/>
        </w:rPr>
        <w:t xml:space="preserve"> in Chorstärke zur Verfügung gestellt. Für </w:t>
      </w:r>
      <w:r w:rsidR="0078742E">
        <w:rPr>
          <w:sz w:val="22"/>
          <w:szCs w:val="22"/>
        </w:rPr>
        <w:t xml:space="preserve">Chöre, von denen nur ein Teil des Chores teilnehmen kann, wird </w:t>
      </w:r>
      <w:r w:rsidR="00E16D3A">
        <w:rPr>
          <w:sz w:val="22"/>
          <w:szCs w:val="22"/>
        </w:rPr>
        <w:t>ab 12</w:t>
      </w:r>
      <w:r>
        <w:rPr>
          <w:sz w:val="22"/>
          <w:szCs w:val="22"/>
        </w:rPr>
        <w:t xml:space="preserve"> Personen</w:t>
      </w:r>
      <w:r w:rsidR="0078742E">
        <w:rPr>
          <w:sz w:val="22"/>
          <w:szCs w:val="22"/>
        </w:rPr>
        <w:t xml:space="preserve"> das </w:t>
      </w:r>
      <w:proofErr w:type="spellStart"/>
      <w:r>
        <w:rPr>
          <w:sz w:val="22"/>
          <w:szCs w:val="22"/>
        </w:rPr>
        <w:t>Chorheft</w:t>
      </w:r>
      <w:proofErr w:type="spellEnd"/>
      <w:r>
        <w:rPr>
          <w:sz w:val="22"/>
          <w:szCs w:val="22"/>
        </w:rPr>
        <w:t xml:space="preserve"> </w:t>
      </w:r>
      <w:r w:rsidR="002C7FFC">
        <w:rPr>
          <w:sz w:val="22"/>
          <w:szCs w:val="22"/>
        </w:rPr>
        <w:t xml:space="preserve">jeweils </w:t>
      </w:r>
      <w:r>
        <w:rPr>
          <w:sz w:val="22"/>
          <w:szCs w:val="22"/>
        </w:rPr>
        <w:t xml:space="preserve">in </w:t>
      </w:r>
      <w:r w:rsidR="002C7FFC">
        <w:rPr>
          <w:sz w:val="22"/>
          <w:szCs w:val="22"/>
        </w:rPr>
        <w:t xml:space="preserve">doppelter </w:t>
      </w:r>
      <w:r w:rsidR="00164959">
        <w:rPr>
          <w:sz w:val="22"/>
          <w:szCs w:val="22"/>
        </w:rPr>
        <w:t>Teilnehmerzahl</w:t>
      </w:r>
      <w:r>
        <w:rPr>
          <w:sz w:val="22"/>
          <w:szCs w:val="22"/>
        </w:rPr>
        <w:t xml:space="preserve"> kostenfrei zur Verfügung gestellt</w:t>
      </w:r>
      <w:r w:rsidR="002C7FFC">
        <w:rPr>
          <w:sz w:val="22"/>
          <w:szCs w:val="22"/>
        </w:rPr>
        <w:t xml:space="preserve">. Die </w:t>
      </w:r>
      <w:r w:rsidR="00E16D3A">
        <w:rPr>
          <w:sz w:val="22"/>
          <w:szCs w:val="22"/>
        </w:rPr>
        <w:t>Zustellung erfolgt Anfang März an den Chorvorstand.</w:t>
      </w:r>
    </w:p>
    <w:p w:rsidR="0078742E" w:rsidRDefault="0078742E" w:rsidP="00581E26">
      <w:pPr>
        <w:rPr>
          <w:sz w:val="22"/>
          <w:szCs w:val="22"/>
        </w:rPr>
      </w:pPr>
    </w:p>
    <w:p w:rsidR="00E16D3A" w:rsidRDefault="002C7FFC" w:rsidP="00581E26">
      <w:pPr>
        <w:rPr>
          <w:sz w:val="22"/>
          <w:szCs w:val="22"/>
        </w:rPr>
      </w:pPr>
      <w:r>
        <w:rPr>
          <w:sz w:val="22"/>
          <w:szCs w:val="22"/>
        </w:rPr>
        <w:t>Die Teilnehmer werden darum gebeten, sich vorab per Sing-</w:t>
      </w:r>
      <w:proofErr w:type="spellStart"/>
      <w:r>
        <w:rPr>
          <w:sz w:val="22"/>
          <w:szCs w:val="22"/>
        </w:rPr>
        <w:t>Along</w:t>
      </w:r>
      <w:proofErr w:type="spellEnd"/>
      <w:r>
        <w:rPr>
          <w:sz w:val="22"/>
          <w:szCs w:val="22"/>
        </w:rPr>
        <w:t xml:space="preserve">-Hördateien </w:t>
      </w:r>
      <w:r w:rsidR="0078742E">
        <w:rPr>
          <w:sz w:val="22"/>
          <w:szCs w:val="22"/>
        </w:rPr>
        <w:t xml:space="preserve">(siehe Homepage des Amtes für Kirchenmusik) </w:t>
      </w:r>
      <w:r>
        <w:rPr>
          <w:sz w:val="22"/>
          <w:szCs w:val="22"/>
        </w:rPr>
        <w:t>mit den Chorstücken vertraut zu mache</w:t>
      </w:r>
      <w:r w:rsidR="00E16D3A">
        <w:rPr>
          <w:sz w:val="22"/>
          <w:szCs w:val="22"/>
        </w:rPr>
        <w:t>n.</w:t>
      </w:r>
    </w:p>
    <w:p w:rsidR="004E4DDD" w:rsidRDefault="004E4DDD" w:rsidP="00581E26">
      <w:pPr>
        <w:rPr>
          <w:sz w:val="22"/>
          <w:szCs w:val="22"/>
        </w:rPr>
      </w:pPr>
    </w:p>
    <w:p w:rsidR="004E4DDD" w:rsidRDefault="004E4DDD" w:rsidP="00581E26">
      <w:pPr>
        <w:rPr>
          <w:sz w:val="22"/>
          <w:szCs w:val="22"/>
        </w:rPr>
      </w:pPr>
      <w:r w:rsidRPr="004E4DDD">
        <w:rPr>
          <w:sz w:val="22"/>
          <w:szCs w:val="22"/>
        </w:rPr>
        <w:t>Aufgrund der begrenzten Parkmöglichkeiten empfehlen wir dringend die Anreise mit öffentlichen Verkehrsmitteln – der Hauptbahnhof liegt nur wenige Gehminuten von der Innenstadt entfernt.</w:t>
      </w:r>
    </w:p>
    <w:p w:rsidR="0078742E" w:rsidRDefault="0078742E" w:rsidP="00581E26">
      <w:pPr>
        <w:rPr>
          <w:sz w:val="22"/>
          <w:szCs w:val="22"/>
        </w:rPr>
      </w:pPr>
    </w:p>
    <w:p w:rsidR="00E16D3A" w:rsidRDefault="00E16D3A" w:rsidP="00581E26">
      <w:pPr>
        <w:rPr>
          <w:sz w:val="22"/>
          <w:szCs w:val="22"/>
        </w:rPr>
      </w:pPr>
      <w:r>
        <w:rPr>
          <w:sz w:val="22"/>
          <w:szCs w:val="22"/>
        </w:rPr>
        <w:t xml:space="preserve">Der </w:t>
      </w:r>
      <w:proofErr w:type="spellStart"/>
      <w:r>
        <w:rPr>
          <w:sz w:val="22"/>
          <w:szCs w:val="22"/>
        </w:rPr>
        <w:t>Diözesancäcilienverband</w:t>
      </w:r>
      <w:proofErr w:type="spellEnd"/>
      <w:r>
        <w:rPr>
          <w:sz w:val="22"/>
          <w:szCs w:val="22"/>
        </w:rPr>
        <w:t xml:space="preserve"> </w:t>
      </w:r>
      <w:r w:rsidR="00164959">
        <w:rPr>
          <w:sz w:val="22"/>
          <w:szCs w:val="22"/>
        </w:rPr>
        <w:t xml:space="preserve">unterstützt die Fahrtkosten mit 5 Cent pro gefahrenen Kilometer und Person. </w:t>
      </w:r>
      <w:r w:rsidR="0078742E">
        <w:rPr>
          <w:sz w:val="22"/>
          <w:szCs w:val="22"/>
        </w:rPr>
        <w:t xml:space="preserve">Der Fahrtkostenzuschuss wird nach der Veranstaltung per Rechnungsstellung durch die Kirchenpflege vom </w:t>
      </w:r>
      <w:proofErr w:type="spellStart"/>
      <w:r w:rsidR="0078742E">
        <w:rPr>
          <w:sz w:val="22"/>
          <w:szCs w:val="22"/>
        </w:rPr>
        <w:t>Diözesancäcilienverband</w:t>
      </w:r>
      <w:proofErr w:type="spellEnd"/>
      <w:r w:rsidR="0078742E">
        <w:rPr>
          <w:sz w:val="22"/>
          <w:szCs w:val="22"/>
        </w:rPr>
        <w:t xml:space="preserve"> überwiesen. </w:t>
      </w:r>
    </w:p>
    <w:p w:rsidR="00E16D3A" w:rsidRDefault="00E16D3A" w:rsidP="00581E26">
      <w:pPr>
        <w:rPr>
          <w:sz w:val="22"/>
          <w:szCs w:val="22"/>
        </w:rPr>
      </w:pPr>
    </w:p>
    <w:p w:rsidR="00E16D3A" w:rsidRDefault="0078742E" w:rsidP="00581E26">
      <w:pPr>
        <w:rPr>
          <w:b/>
          <w:sz w:val="22"/>
          <w:szCs w:val="22"/>
        </w:rPr>
      </w:pPr>
      <w:r w:rsidRPr="004E4DDD">
        <w:rPr>
          <w:b/>
          <w:sz w:val="22"/>
          <w:szCs w:val="22"/>
        </w:rPr>
        <w:t>Anmeldeschluss ist der 1. März 2022</w:t>
      </w:r>
    </w:p>
    <w:p w:rsidR="00002B37" w:rsidRDefault="00002B37" w:rsidP="00581E26">
      <w:pPr>
        <w:rPr>
          <w:b/>
          <w:sz w:val="22"/>
          <w:szCs w:val="22"/>
        </w:rPr>
      </w:pPr>
    </w:p>
    <w:p w:rsidR="00002B37" w:rsidRPr="004E4DDD" w:rsidRDefault="00002B37" w:rsidP="00581E26">
      <w:pPr>
        <w:rPr>
          <w:b/>
          <w:sz w:val="22"/>
          <w:szCs w:val="22"/>
        </w:rPr>
      </w:pPr>
    </w:p>
    <w:p w:rsidR="00C307EC" w:rsidRPr="00C307EC" w:rsidRDefault="00C307EC" w:rsidP="00C307EC">
      <w:pPr>
        <w:rPr>
          <w:sz w:val="22"/>
          <w:szCs w:val="22"/>
        </w:rPr>
      </w:pPr>
      <w:r w:rsidRPr="00C307EC">
        <w:rPr>
          <w:sz w:val="22"/>
          <w:szCs w:val="22"/>
        </w:rPr>
        <w:t>Die Anmeldung ist online möglich über www.amt-fuer-kirchenmusik.de</w:t>
      </w:r>
    </w:p>
    <w:p w:rsidR="00C307EC" w:rsidRPr="00C307EC" w:rsidRDefault="00C307EC" w:rsidP="00C307EC">
      <w:pPr>
        <w:rPr>
          <w:sz w:val="22"/>
          <w:szCs w:val="22"/>
        </w:rPr>
      </w:pPr>
      <w:r w:rsidRPr="00C307EC">
        <w:rPr>
          <w:sz w:val="22"/>
          <w:szCs w:val="22"/>
        </w:rPr>
        <w:t xml:space="preserve">oder über das Anmeldeformular an Amt für Kirchenmusik, St.-Meinrad-Weg 6, </w:t>
      </w:r>
    </w:p>
    <w:p w:rsidR="0078742E" w:rsidRDefault="00C307EC" w:rsidP="00C307EC">
      <w:pPr>
        <w:rPr>
          <w:sz w:val="22"/>
          <w:szCs w:val="22"/>
        </w:rPr>
      </w:pPr>
      <w:r w:rsidRPr="00C307EC">
        <w:rPr>
          <w:sz w:val="22"/>
          <w:szCs w:val="22"/>
        </w:rPr>
        <w:t>72108 Rottenburg, bjetter@bo.drs.de</w:t>
      </w:r>
      <w:bookmarkStart w:id="0" w:name="_GoBack"/>
      <w:bookmarkEnd w:id="0"/>
    </w:p>
    <w:p w:rsidR="0078742E" w:rsidRDefault="0078742E" w:rsidP="00581E26">
      <w:pPr>
        <w:rPr>
          <w:sz w:val="22"/>
          <w:szCs w:val="22"/>
        </w:rPr>
      </w:pPr>
    </w:p>
    <w:p w:rsidR="00002B37" w:rsidRPr="00581E26" w:rsidRDefault="004E4DDD" w:rsidP="00002B37">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E16D3A" w:rsidRPr="00581E26" w:rsidRDefault="00E16D3A" w:rsidP="00581E26">
      <w:pPr>
        <w:rPr>
          <w:sz w:val="22"/>
          <w:szCs w:val="22"/>
        </w:rPr>
      </w:pPr>
    </w:p>
    <w:sectPr w:rsidR="00E16D3A" w:rsidRPr="00581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
    <w:nsid w:val="39152A39"/>
    <w:multiLevelType w:val="hybridMultilevel"/>
    <w:tmpl w:val="6E4AA51C"/>
    <w:lvl w:ilvl="0" w:tplc="8C6C72A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5A"/>
    <w:rsid w:val="00002B37"/>
    <w:rsid w:val="000311D5"/>
    <w:rsid w:val="00036DA4"/>
    <w:rsid w:val="00164959"/>
    <w:rsid w:val="00197E9A"/>
    <w:rsid w:val="001B017E"/>
    <w:rsid w:val="00207934"/>
    <w:rsid w:val="002218E9"/>
    <w:rsid w:val="0029445A"/>
    <w:rsid w:val="002C7FFC"/>
    <w:rsid w:val="004847D5"/>
    <w:rsid w:val="004E4DDD"/>
    <w:rsid w:val="00581E26"/>
    <w:rsid w:val="006500AD"/>
    <w:rsid w:val="0078742E"/>
    <w:rsid w:val="007D2ECE"/>
    <w:rsid w:val="009A0AD7"/>
    <w:rsid w:val="00B81F71"/>
    <w:rsid w:val="00C307EC"/>
    <w:rsid w:val="00C71210"/>
    <w:rsid w:val="00D96EE5"/>
    <w:rsid w:val="00DC1332"/>
    <w:rsid w:val="00DF1101"/>
    <w:rsid w:val="00E16D3A"/>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9A0AD7"/>
    <w:pPr>
      <w:ind w:left="720"/>
      <w:contextualSpacing/>
    </w:pPr>
  </w:style>
  <w:style w:type="paragraph" w:styleId="Sprechblasentext">
    <w:name w:val="Balloon Text"/>
    <w:basedOn w:val="Standard"/>
    <w:link w:val="SprechblasentextZchn"/>
    <w:rsid w:val="00002B37"/>
    <w:rPr>
      <w:rFonts w:ascii="Tahoma" w:hAnsi="Tahoma" w:cs="Tahoma"/>
      <w:sz w:val="16"/>
      <w:szCs w:val="16"/>
    </w:rPr>
  </w:style>
  <w:style w:type="character" w:customStyle="1" w:styleId="SprechblasentextZchn">
    <w:name w:val="Sprechblasentext Zchn"/>
    <w:basedOn w:val="Absatz-Standardschriftart"/>
    <w:link w:val="Sprechblasentext"/>
    <w:rsid w:val="00002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Listenabsatz">
    <w:name w:val="List Paragraph"/>
    <w:basedOn w:val="Standard"/>
    <w:uiPriority w:val="34"/>
    <w:qFormat/>
    <w:rsid w:val="009A0AD7"/>
    <w:pPr>
      <w:ind w:left="720"/>
      <w:contextualSpacing/>
    </w:pPr>
  </w:style>
  <w:style w:type="paragraph" w:styleId="Sprechblasentext">
    <w:name w:val="Balloon Text"/>
    <w:basedOn w:val="Standard"/>
    <w:link w:val="SprechblasentextZchn"/>
    <w:rsid w:val="00002B37"/>
    <w:rPr>
      <w:rFonts w:ascii="Tahoma" w:hAnsi="Tahoma" w:cs="Tahoma"/>
      <w:sz w:val="16"/>
      <w:szCs w:val="16"/>
    </w:rPr>
  </w:style>
  <w:style w:type="character" w:customStyle="1" w:styleId="SprechblasentextZchn">
    <w:name w:val="Sprechblasentext Zchn"/>
    <w:basedOn w:val="Absatz-Standardschriftart"/>
    <w:link w:val="Sprechblasentext"/>
    <w:rsid w:val="00002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4D369D7E.dotm</Template>
  <TotalTime>0</TotalTime>
  <Pages>2</Pages>
  <Words>483</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Whirt</dc:creator>
  <cp:lastModifiedBy>Whirt</cp:lastModifiedBy>
  <cp:revision>2</cp:revision>
  <dcterms:created xsi:type="dcterms:W3CDTF">2021-12-21T10:35:00Z</dcterms:created>
  <dcterms:modified xsi:type="dcterms:W3CDTF">2021-12-21T10:35:00Z</dcterms:modified>
</cp:coreProperties>
</file>